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67" w:rsidRDefault="00133E67" w:rsidP="001579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5A5A5A"/>
          <w:sz w:val="32"/>
        </w:rPr>
      </w:pPr>
      <w:bookmarkStart w:id="0" w:name="_GoBack"/>
      <w:bookmarkEnd w:id="0"/>
      <w:r w:rsidRPr="00133E67">
        <w:rPr>
          <w:rFonts w:cs="Arial"/>
          <w:b/>
          <w:noProof/>
          <w:color w:val="5A5A5A"/>
          <w:sz w:val="32"/>
        </w:rPr>
        <w:drawing>
          <wp:inline distT="0" distB="0" distL="0" distR="0">
            <wp:extent cx="5943600" cy="2474024"/>
            <wp:effectExtent l="0" t="0" r="0" b="2540"/>
            <wp:docPr id="1" name="Picture 1" descr="C:\Users\kimberly.gudgeon\AppData\Local\Microsoft\Windows\Temporary Internet Files\Content.IE5\KR07JAU2\19-PRE-492258 (09-19) Veteran - Email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y.gudgeon\AppData\Local\Microsoft\Windows\Temporary Internet Files\Content.IE5\KR07JAU2\19-PRE-492258 (09-19) Veteran - Email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67" w:rsidRDefault="00133E67" w:rsidP="0015793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5A5A5A"/>
          <w:sz w:val="32"/>
        </w:rPr>
      </w:pPr>
    </w:p>
    <w:p w:rsidR="005E274B" w:rsidRPr="005E274B" w:rsidRDefault="005E274B" w:rsidP="005E274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[In subject line insert:  </w:t>
      </w:r>
      <w:r w:rsidRPr="005E274B">
        <w:rPr>
          <w:b/>
          <w:color w:val="000000" w:themeColor="text1"/>
          <w:sz w:val="32"/>
          <w:szCs w:val="32"/>
        </w:rPr>
        <w:t>We’ve got answers to your questions about veteran death and burial benefits.</w:t>
      </w:r>
      <w:r>
        <w:rPr>
          <w:b/>
          <w:color w:val="000000" w:themeColor="text1"/>
          <w:sz w:val="32"/>
          <w:szCs w:val="32"/>
        </w:rPr>
        <w:t>]</w:t>
      </w:r>
    </w:p>
    <w:p w:rsidR="005E274B" w:rsidRDefault="005E274B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157933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A5A5A"/>
          <w:sz w:val="24"/>
          <w:szCs w:val="24"/>
        </w:rPr>
      </w:pPr>
      <w:r w:rsidRPr="005E274B">
        <w:rPr>
          <w:rFonts w:ascii="Arial" w:hAnsi="Arial" w:cs="Arial"/>
          <w:b/>
          <w:color w:val="5A5A5A"/>
          <w:sz w:val="24"/>
          <w:szCs w:val="24"/>
        </w:rPr>
        <w:t>Understanding your veteran benefit options</w:t>
      </w:r>
    </w:p>
    <w:p w:rsidR="003D6705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A5A5A"/>
          <w:sz w:val="24"/>
          <w:szCs w:val="24"/>
        </w:rPr>
      </w:pPr>
    </w:p>
    <w:p w:rsidR="00157933" w:rsidRPr="005E274B" w:rsidRDefault="00EC70D4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Recognizing and discussing our own mortality is never</w:t>
      </w:r>
      <w:r w:rsidR="00157933" w:rsidRPr="005E274B">
        <w:rPr>
          <w:rFonts w:ascii="Arial" w:hAnsi="Arial" w:cs="Arial"/>
          <w:color w:val="5A5A5A"/>
          <w:sz w:val="24"/>
          <w:szCs w:val="24"/>
        </w:rPr>
        <w:t xml:space="preserve"> an easy </w:t>
      </w:r>
      <w:r w:rsidRPr="005E274B">
        <w:rPr>
          <w:rFonts w:ascii="Arial" w:hAnsi="Arial" w:cs="Arial"/>
          <w:color w:val="5A5A5A"/>
          <w:sz w:val="24"/>
          <w:szCs w:val="24"/>
        </w:rPr>
        <w:t>process</w:t>
      </w:r>
      <w:r w:rsidR="00157933" w:rsidRPr="005E274B">
        <w:rPr>
          <w:rFonts w:ascii="Arial" w:hAnsi="Arial" w:cs="Arial"/>
          <w:color w:val="5A5A5A"/>
          <w:sz w:val="24"/>
          <w:szCs w:val="24"/>
        </w:rPr>
        <w:t xml:space="preserve">, but it’s an important one, especially when you’re a U.S. </w:t>
      </w:r>
      <w:r w:rsidR="003D6705" w:rsidRPr="005E274B">
        <w:rPr>
          <w:rFonts w:ascii="Arial" w:hAnsi="Arial" w:cs="Arial"/>
          <w:color w:val="5A5A5A"/>
          <w:sz w:val="24"/>
          <w:szCs w:val="24"/>
        </w:rPr>
        <w:t>v</w:t>
      </w:r>
      <w:r w:rsidR="00157933" w:rsidRPr="005E274B">
        <w:rPr>
          <w:rFonts w:ascii="Arial" w:hAnsi="Arial" w:cs="Arial"/>
          <w:color w:val="5A5A5A"/>
          <w:sz w:val="24"/>
          <w:szCs w:val="24"/>
        </w:rPr>
        <w:t xml:space="preserve">eteran. You may be entitled to a variety of benefits upon your death, and we can help you </w:t>
      </w:r>
      <w:r w:rsidR="003D6705" w:rsidRPr="005E274B">
        <w:rPr>
          <w:rFonts w:ascii="Arial" w:hAnsi="Arial" w:cs="Arial"/>
          <w:color w:val="5A5A5A"/>
          <w:sz w:val="24"/>
          <w:szCs w:val="24"/>
        </w:rPr>
        <w:t xml:space="preserve">understand your options and </w:t>
      </w:r>
      <w:r w:rsidR="00157933" w:rsidRPr="005E274B">
        <w:rPr>
          <w:rFonts w:ascii="Arial" w:hAnsi="Arial" w:cs="Arial"/>
          <w:color w:val="5A5A5A"/>
          <w:sz w:val="24"/>
          <w:szCs w:val="24"/>
        </w:rPr>
        <w:t>determine which benefits you’re eligible to receive.</w:t>
      </w:r>
    </w:p>
    <w:p w:rsidR="00157933" w:rsidRPr="005E274B" w:rsidRDefault="00157933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3D6705" w:rsidRPr="005E274B" w:rsidRDefault="00157933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We would like to provide you with a free copy of our straightforward, educational guide Simply Speaking:</w:t>
      </w:r>
      <w:r w:rsidR="00983DBE" w:rsidRPr="005E274B">
        <w:rPr>
          <w:rFonts w:ascii="Arial" w:hAnsi="Arial" w:cs="Arial"/>
          <w:color w:val="5A5A5A"/>
          <w:sz w:val="24"/>
          <w:szCs w:val="24"/>
        </w:rPr>
        <w:t xml:space="preserve">  </w:t>
      </w:r>
      <w:r w:rsidRPr="005E274B">
        <w:rPr>
          <w:rFonts w:ascii="Arial" w:hAnsi="Arial" w:cs="Arial"/>
          <w:color w:val="5A5A5A"/>
          <w:sz w:val="24"/>
          <w:szCs w:val="24"/>
        </w:rPr>
        <w:t>Social Security &amp; Veteran Death Benefits</w:t>
      </w:r>
      <w:r w:rsidR="003D6705" w:rsidRPr="005E274B">
        <w:rPr>
          <w:rFonts w:ascii="Arial" w:hAnsi="Arial" w:cs="Arial"/>
          <w:color w:val="5A5A5A"/>
          <w:sz w:val="24"/>
          <w:szCs w:val="24"/>
        </w:rPr>
        <w:t xml:space="preserve">, which addresses some of the most common questions around U.S. veteran benefit eligibility. </w:t>
      </w:r>
    </w:p>
    <w:p w:rsidR="003D6705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157933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R</w:t>
      </w:r>
      <w:r w:rsidR="00157933" w:rsidRPr="005E274B">
        <w:rPr>
          <w:rFonts w:ascii="Arial" w:hAnsi="Arial" w:cs="Arial"/>
          <w:color w:val="5A5A5A"/>
          <w:sz w:val="24"/>
          <w:szCs w:val="24"/>
        </w:rPr>
        <w:t>equest your free copy of Simply Speaking</w:t>
      </w:r>
      <w:r w:rsidRPr="005E274B">
        <w:rPr>
          <w:rFonts w:ascii="Arial" w:hAnsi="Arial" w:cs="Arial"/>
          <w:color w:val="5A5A5A"/>
          <w:sz w:val="24"/>
          <w:szCs w:val="24"/>
        </w:rPr>
        <w:t xml:space="preserve"> by</w:t>
      </w:r>
      <w:r w:rsidR="00157933" w:rsidRPr="005E274B">
        <w:rPr>
          <w:rFonts w:ascii="Arial" w:hAnsi="Arial" w:cs="Arial"/>
          <w:color w:val="5A5A5A"/>
          <w:sz w:val="24"/>
          <w:szCs w:val="24"/>
        </w:rPr>
        <w:t xml:space="preserve"> call</w:t>
      </w:r>
      <w:r w:rsidR="00983DBE" w:rsidRPr="005E274B">
        <w:rPr>
          <w:rFonts w:ascii="Arial" w:hAnsi="Arial" w:cs="Arial"/>
          <w:color w:val="5A5A5A"/>
          <w:sz w:val="24"/>
          <w:szCs w:val="24"/>
        </w:rPr>
        <w:t>ing</w:t>
      </w:r>
      <w:r w:rsidR="00157933" w:rsidRPr="005E274B">
        <w:rPr>
          <w:rFonts w:ascii="Arial" w:hAnsi="Arial" w:cs="Arial"/>
          <w:color w:val="5A5A5A"/>
          <w:sz w:val="24"/>
          <w:szCs w:val="24"/>
        </w:rPr>
        <w:t xml:space="preserve"> </w:t>
      </w:r>
      <w:r w:rsidRPr="005E274B">
        <w:rPr>
          <w:rFonts w:ascii="Arial" w:hAnsi="Arial" w:cs="Arial"/>
          <w:color w:val="5A5A5A"/>
          <w:sz w:val="24"/>
          <w:szCs w:val="24"/>
        </w:rPr>
        <w:t>[</w:t>
      </w:r>
      <w:r w:rsidRPr="005E274B">
        <w:rPr>
          <w:rFonts w:ascii="Arial" w:hAnsi="Arial" w:cs="Arial"/>
          <w:bCs/>
          <w:color w:val="4D4F53"/>
          <w:sz w:val="24"/>
          <w:szCs w:val="24"/>
          <w:shd w:val="clear" w:color="auto" w:fill="FFFFFF"/>
        </w:rPr>
        <w:t>(800) 331-8853</w:t>
      </w:r>
      <w:r w:rsidR="00157933" w:rsidRPr="005E274B">
        <w:rPr>
          <w:rFonts w:ascii="Arial" w:hAnsi="Arial" w:cs="Arial"/>
          <w:color w:val="5A5A5A"/>
          <w:sz w:val="24"/>
          <w:szCs w:val="24"/>
        </w:rPr>
        <w:t>].</w:t>
      </w:r>
    </w:p>
    <w:p w:rsidR="00157933" w:rsidRPr="005E274B" w:rsidRDefault="00157933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3D6705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157933" w:rsidRPr="005E274B" w:rsidRDefault="00157933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Regards,</w:t>
      </w:r>
    </w:p>
    <w:p w:rsidR="00157933" w:rsidRPr="005E274B" w:rsidRDefault="00157933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3D6705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157933" w:rsidRPr="005E274B" w:rsidRDefault="00157933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[First name</w:t>
      </w:r>
      <w:r w:rsidR="003D6705" w:rsidRPr="005E274B">
        <w:rPr>
          <w:rFonts w:ascii="Arial" w:hAnsi="Arial" w:cs="Arial"/>
          <w:color w:val="5A5A5A"/>
          <w:sz w:val="24"/>
          <w:szCs w:val="24"/>
        </w:rPr>
        <w:t>] [</w:t>
      </w:r>
      <w:r w:rsidRPr="005E274B">
        <w:rPr>
          <w:rFonts w:ascii="Arial" w:hAnsi="Arial" w:cs="Arial"/>
          <w:color w:val="5A5A5A"/>
          <w:sz w:val="24"/>
          <w:szCs w:val="24"/>
        </w:rPr>
        <w:t>Last name]</w:t>
      </w:r>
    </w:p>
    <w:p w:rsidR="00157933" w:rsidRPr="005E274B" w:rsidRDefault="00157933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[Title]</w:t>
      </w:r>
    </w:p>
    <w:p w:rsidR="003D6705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157933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[Email</w:t>
      </w:r>
      <w:r w:rsidR="00DE56F0" w:rsidRPr="005E274B">
        <w:rPr>
          <w:rFonts w:ascii="Arial" w:hAnsi="Arial" w:cs="Arial"/>
          <w:color w:val="5A5A5A"/>
          <w:sz w:val="24"/>
          <w:szCs w:val="24"/>
        </w:rPr>
        <w:t xml:space="preserve"> address</w:t>
      </w:r>
      <w:r w:rsidRPr="005E274B">
        <w:rPr>
          <w:rFonts w:ascii="Arial" w:hAnsi="Arial" w:cs="Arial"/>
          <w:color w:val="5A5A5A"/>
          <w:sz w:val="24"/>
          <w:szCs w:val="24"/>
        </w:rPr>
        <w:t>]</w:t>
      </w:r>
    </w:p>
    <w:p w:rsidR="003D6705" w:rsidRPr="005E274B" w:rsidRDefault="003D6705" w:rsidP="00157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[Phone number]</w:t>
      </w:r>
    </w:p>
    <w:p w:rsidR="00157933" w:rsidRPr="003D6705" w:rsidRDefault="00157933" w:rsidP="00157933">
      <w:pPr>
        <w:autoSpaceDE w:val="0"/>
        <w:autoSpaceDN w:val="0"/>
        <w:adjustRightInd w:val="0"/>
        <w:spacing w:after="0" w:line="240" w:lineRule="auto"/>
        <w:rPr>
          <w:rFonts w:cs="Arial"/>
          <w:color w:val="5A5A5A"/>
        </w:rPr>
      </w:pPr>
    </w:p>
    <w:p w:rsidR="00157933" w:rsidRPr="00157933" w:rsidRDefault="00157933" w:rsidP="00157933">
      <w:pPr>
        <w:rPr>
          <w:rFonts w:ascii="Arial" w:hAnsi="Arial" w:cs="Arial"/>
        </w:rPr>
      </w:pPr>
    </w:p>
    <w:p w:rsidR="00133E67" w:rsidRDefault="00133E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7933" w:rsidRDefault="005E274B" w:rsidP="00133E67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715000" cy="2381250"/>
            <wp:effectExtent l="0" t="0" r="0" b="0"/>
            <wp:docPr id="2" name="Picture 2" descr="https://globalatlantic.my.workfront.com/internal/document/preview?versionID=5d83c1da014f1c9d8a17f215ef5a2872&amp;ID=5d83c1da014f1c9cb60e110d9e69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lobalatlantic.my.workfront.com/internal/document/preview?versionID=5d83c1da014f1c9d8a17f215ef5a2872&amp;ID=5d83c1da014f1c9cb60e110d9e6929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5A5A5A"/>
          <w:sz w:val="32"/>
        </w:rPr>
      </w:pPr>
    </w:p>
    <w:p w:rsidR="005E274B" w:rsidRPr="005E274B" w:rsidRDefault="005E274B" w:rsidP="005E274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5E274B">
        <w:rPr>
          <w:rFonts w:ascii="Arial" w:hAnsi="Arial" w:cs="Arial"/>
          <w:b/>
          <w:color w:val="000000" w:themeColor="text1"/>
          <w:sz w:val="32"/>
          <w:szCs w:val="32"/>
        </w:rPr>
        <w:t>[In subject line insert:  We’ve got answers to your questions about veteran death and burial benefits.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]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A5A5A"/>
          <w:sz w:val="24"/>
          <w:szCs w:val="24"/>
        </w:rPr>
      </w:pPr>
      <w:r w:rsidRPr="005E274B">
        <w:rPr>
          <w:rFonts w:ascii="Arial" w:hAnsi="Arial" w:cs="Arial"/>
          <w:b/>
          <w:color w:val="5A5A5A"/>
          <w:sz w:val="24"/>
          <w:szCs w:val="24"/>
        </w:rPr>
        <w:t>Understanding your veteran benefit options</w:t>
      </w:r>
    </w:p>
    <w:p w:rsidR="005E274B" w:rsidRPr="005E274B" w:rsidRDefault="005E274B" w:rsidP="00133E67">
      <w:pPr>
        <w:rPr>
          <w:rFonts w:ascii="Arial" w:hAnsi="Arial" w:cs="Arial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Recognizing and discussing our own mortality is never an easy process, but it’s an important one, especially when you’re a U.S. veteran. You may be entitled to a variety of benefits upon your death, and we can help you understand your options and determine which benefits you’re eligible to receive.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 xml:space="preserve">We would like to provide you with a free copy of our straightforward, educational guide Simply Speaking:  Social Security &amp; Veteran Death Benefits, which addresses some of the most common questions around U.S. veteran benefit eligibility. 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Request your free copy of Simply Speaking by calling [</w:t>
      </w:r>
      <w:r w:rsidRPr="005E274B">
        <w:rPr>
          <w:rFonts w:ascii="Arial" w:hAnsi="Arial" w:cs="Arial"/>
          <w:bCs/>
          <w:color w:val="4D4F53"/>
          <w:sz w:val="24"/>
          <w:szCs w:val="24"/>
          <w:shd w:val="clear" w:color="auto" w:fill="FFFFFF"/>
        </w:rPr>
        <w:t>(800) 331-8853</w:t>
      </w:r>
      <w:r w:rsidRPr="005E274B">
        <w:rPr>
          <w:rFonts w:ascii="Arial" w:hAnsi="Arial" w:cs="Arial"/>
          <w:color w:val="5A5A5A"/>
          <w:sz w:val="24"/>
          <w:szCs w:val="24"/>
        </w:rPr>
        <w:t>].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Regards,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[First name] [Last name]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[Title]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[Email address]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  <w:r w:rsidRPr="005E274B">
        <w:rPr>
          <w:rFonts w:ascii="Arial" w:hAnsi="Arial" w:cs="Arial"/>
          <w:color w:val="5A5A5A"/>
          <w:sz w:val="24"/>
          <w:szCs w:val="24"/>
        </w:rPr>
        <w:t>[Phone number]</w:t>
      </w:r>
    </w:p>
    <w:p w:rsidR="005E274B" w:rsidRPr="005E274B" w:rsidRDefault="005E274B" w:rsidP="005E2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4"/>
          <w:szCs w:val="24"/>
        </w:rPr>
      </w:pPr>
    </w:p>
    <w:p w:rsidR="005E274B" w:rsidRPr="00157933" w:rsidRDefault="005E274B" w:rsidP="005E274B">
      <w:pPr>
        <w:rPr>
          <w:rFonts w:ascii="Arial" w:hAnsi="Arial" w:cs="Arial"/>
        </w:rPr>
      </w:pPr>
    </w:p>
    <w:p w:rsidR="005E274B" w:rsidRPr="00157933" w:rsidRDefault="005E274B" w:rsidP="00133E67">
      <w:pPr>
        <w:rPr>
          <w:rFonts w:ascii="Arial" w:hAnsi="Arial" w:cs="Arial"/>
        </w:rPr>
      </w:pPr>
    </w:p>
    <w:sectPr w:rsidR="005E274B" w:rsidRPr="001579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3E" w:rsidRDefault="00CF1B3E" w:rsidP="00CF1B3E">
      <w:pPr>
        <w:spacing w:after="0" w:line="240" w:lineRule="auto"/>
      </w:pPr>
      <w:r>
        <w:separator/>
      </w:r>
    </w:p>
  </w:endnote>
  <w:endnote w:type="continuationSeparator" w:id="0">
    <w:p w:rsidR="00CF1B3E" w:rsidRDefault="00CF1B3E" w:rsidP="00CF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3E" w:rsidRDefault="00CF1B3E">
    <w:pPr>
      <w:pStyle w:val="Footer"/>
    </w:pPr>
    <w:r>
      <w:t>PRE1156 (09-19)</w:t>
    </w:r>
    <w:r>
      <w:tab/>
    </w:r>
    <w:r>
      <w:tab/>
      <w:t>© 2019 Global Atlantic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3E" w:rsidRDefault="00CF1B3E" w:rsidP="00CF1B3E">
      <w:pPr>
        <w:spacing w:after="0" w:line="240" w:lineRule="auto"/>
      </w:pPr>
      <w:r>
        <w:separator/>
      </w:r>
    </w:p>
  </w:footnote>
  <w:footnote w:type="continuationSeparator" w:id="0">
    <w:p w:rsidR="00CF1B3E" w:rsidRDefault="00CF1B3E" w:rsidP="00CF1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33"/>
    <w:rsid w:val="00042F45"/>
    <w:rsid w:val="00133E67"/>
    <w:rsid w:val="00157933"/>
    <w:rsid w:val="001A7894"/>
    <w:rsid w:val="003D6705"/>
    <w:rsid w:val="005E274B"/>
    <w:rsid w:val="00983DBE"/>
    <w:rsid w:val="00CF1B3E"/>
    <w:rsid w:val="00D43C3F"/>
    <w:rsid w:val="00DE56F0"/>
    <w:rsid w:val="00EC70D4"/>
    <w:rsid w:val="00F1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F7ED"/>
  <w15:chartTrackingRefBased/>
  <w15:docId w15:val="{70687973-0F8E-464C-9419-76DDDA58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3E"/>
  </w:style>
  <w:style w:type="paragraph" w:styleId="Footer">
    <w:name w:val="footer"/>
    <w:basedOn w:val="Normal"/>
    <w:link w:val="FooterChar"/>
    <w:uiPriority w:val="99"/>
    <w:unhideWhenUsed/>
    <w:rsid w:val="00CF1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Atlantic Financial Group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Gudgeon</dc:creator>
  <cp:keywords/>
  <dc:description/>
  <cp:lastModifiedBy>Gudgeon, Kim</cp:lastModifiedBy>
  <cp:revision>4</cp:revision>
  <dcterms:created xsi:type="dcterms:W3CDTF">2019-09-19T19:58:00Z</dcterms:created>
  <dcterms:modified xsi:type="dcterms:W3CDTF">2019-09-19T20:05:00Z</dcterms:modified>
</cp:coreProperties>
</file>